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447986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447986" w:rsidRDefault="00B92D12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proofErr w:type="spellStart"/>
      <w:r>
        <w:rPr>
          <w:b/>
          <w:szCs w:val="24"/>
        </w:rPr>
        <w:t>Ханкайского</w:t>
      </w:r>
      <w:proofErr w:type="spellEnd"/>
      <w:r w:rsidR="00ED7FA9">
        <w:rPr>
          <w:b/>
          <w:szCs w:val="24"/>
        </w:rPr>
        <w:t xml:space="preserve"> 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447986" w:rsidRDefault="00447986" w:rsidP="00447986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447986" w:rsidRDefault="00447986" w:rsidP="00447986">
      <w:pPr>
        <w:spacing w:after="0" w:line="240" w:lineRule="auto"/>
        <w:ind w:left="0" w:firstLine="851"/>
        <w:rPr>
          <w:szCs w:val="24"/>
        </w:rPr>
      </w:pPr>
    </w:p>
    <w:p w:rsidR="00447986" w:rsidRDefault="00447986" w:rsidP="00447986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447986" w:rsidRDefault="00447986" w:rsidP="00447986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447986" w:rsidRDefault="00447986" w:rsidP="00447986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447986" w:rsidRDefault="00447986" w:rsidP="00447986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447986" w:rsidRDefault="00447986" w:rsidP="00447986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447986" w:rsidRDefault="00447986" w:rsidP="00447986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447986" w:rsidRDefault="00447986" w:rsidP="00E02C5E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E02C5E" w:rsidRPr="009533AF" w:rsidRDefault="00E02C5E" w:rsidP="00E02C5E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E02C5E" w:rsidRDefault="00E02C5E" w:rsidP="00E02C5E">
      <w:pPr>
        <w:spacing w:after="0" w:line="240" w:lineRule="auto"/>
        <w:ind w:left="0" w:firstLine="567"/>
        <w:jc w:val="center"/>
        <w:rPr>
          <w:szCs w:val="24"/>
        </w:rPr>
      </w:pPr>
      <w:proofErr w:type="spellStart"/>
      <w:r>
        <w:rPr>
          <w:color w:val="000000" w:themeColor="text1"/>
          <w:szCs w:val="24"/>
        </w:rPr>
        <w:t>Ханкайского</w:t>
      </w:r>
      <w:proofErr w:type="spellEnd"/>
      <w:r w:rsidRPr="009533AF">
        <w:rPr>
          <w:color w:val="000000" w:themeColor="text1"/>
          <w:szCs w:val="24"/>
        </w:rPr>
        <w:t xml:space="preserve"> муниципального округа по профильным направлениям</w:t>
      </w:r>
    </w:p>
    <w:p w:rsidR="00E02C5E" w:rsidRDefault="00E02C5E" w:rsidP="00E02C5E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E02C5E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E02C5E" w:rsidRPr="009533AF" w:rsidTr="008B1149">
        <w:trPr>
          <w:tblHeader/>
        </w:trPr>
        <w:tc>
          <w:tcPr>
            <w:tcW w:w="303" w:type="dxa"/>
            <w:vMerge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10 с. Троицкое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81,82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63,64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9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77,78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12 с. Первомайское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30,00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33,33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13 с. Владимиро-Петровка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34,78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31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25,81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25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36,00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ВСОШ № 14 с. Камень-Рыболов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29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10,34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8,33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5,00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 xml:space="preserve">МБОУ ООШ № 15 с. Турий Рог </w:t>
            </w:r>
            <w:proofErr w:type="spellStart"/>
            <w:r w:rsidRPr="0011165A">
              <w:rPr>
                <w:i/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66,67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50,00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2 с. Камень-Рыболов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75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60,00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61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59,02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70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58,57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3 с. Астраханка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92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41,30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111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39,64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123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39,84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1 с. Камень-Рыболов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149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64,43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144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55,56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157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64,97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4 с. Октябрьское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54,55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41,67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13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46,15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5 с. Ильинка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31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22,58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21,74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28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32,14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6 с. </w:t>
            </w:r>
            <w:proofErr w:type="spellStart"/>
            <w:r w:rsidRPr="0011165A">
              <w:rPr>
                <w:sz w:val="20"/>
                <w:szCs w:val="20"/>
              </w:rPr>
              <w:t>Новоселище</w:t>
            </w:r>
            <w:proofErr w:type="spellEnd"/>
            <w:r w:rsidRPr="0011165A">
              <w:rPr>
                <w:sz w:val="20"/>
                <w:szCs w:val="20"/>
              </w:rPr>
              <w:t xml:space="preserve">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25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44,00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18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55,56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60,00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7 с. </w:t>
            </w:r>
            <w:proofErr w:type="spellStart"/>
            <w:r w:rsidRPr="0011165A">
              <w:rPr>
                <w:sz w:val="20"/>
                <w:szCs w:val="20"/>
              </w:rPr>
              <w:t>Новокачалинск</w:t>
            </w:r>
            <w:proofErr w:type="spellEnd"/>
            <w:r w:rsidRPr="0011165A">
              <w:rPr>
                <w:sz w:val="20"/>
                <w:szCs w:val="20"/>
              </w:rPr>
              <w:t xml:space="preserve">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22,22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25,00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27,27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 xml:space="preserve">МБОУ СОШ № 8 с. </w:t>
            </w:r>
            <w:proofErr w:type="spellStart"/>
            <w:r w:rsidRPr="0011165A">
              <w:rPr>
                <w:sz w:val="20"/>
                <w:szCs w:val="20"/>
              </w:rPr>
              <w:t>Мельгуновка</w:t>
            </w:r>
            <w:proofErr w:type="spellEnd"/>
            <w:r w:rsidRPr="0011165A">
              <w:rPr>
                <w:sz w:val="20"/>
                <w:szCs w:val="20"/>
              </w:rPr>
              <w:t xml:space="preserve"> </w:t>
            </w:r>
            <w:proofErr w:type="spellStart"/>
            <w:r w:rsidRPr="0011165A">
              <w:rPr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16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12,50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8,70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17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1165A">
              <w:rPr>
                <w:sz w:val="20"/>
                <w:szCs w:val="20"/>
              </w:rPr>
              <w:t>17,65</w:t>
            </w:r>
          </w:p>
        </w:tc>
      </w:tr>
      <w:tr w:rsidR="00E02C5E" w:rsidRPr="009533AF" w:rsidTr="008B1149">
        <w:tc>
          <w:tcPr>
            <w:tcW w:w="303" w:type="dxa"/>
          </w:tcPr>
          <w:p w:rsidR="00E02C5E" w:rsidRPr="009533AF" w:rsidRDefault="00E02C5E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16" w:type="dxa"/>
            <w:vAlign w:val="bottom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 xml:space="preserve">МБОУ СОШ № 9 с. Комиссарово </w:t>
            </w:r>
            <w:proofErr w:type="spellStart"/>
            <w:r w:rsidRPr="0011165A">
              <w:rPr>
                <w:i/>
                <w:sz w:val="20"/>
                <w:szCs w:val="20"/>
              </w:rPr>
              <w:t>Ханкайский</w:t>
            </w:r>
            <w:proofErr w:type="spellEnd"/>
            <w:r w:rsidRPr="0011165A">
              <w:rPr>
                <w:i/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12,50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16,67</w:t>
            </w:r>
          </w:p>
        </w:tc>
        <w:tc>
          <w:tcPr>
            <w:tcW w:w="121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E02C5E" w:rsidRPr="0011165A" w:rsidRDefault="00E02C5E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11165A">
              <w:rPr>
                <w:i/>
                <w:sz w:val="20"/>
                <w:szCs w:val="20"/>
              </w:rPr>
              <w:t>12,50</w:t>
            </w:r>
          </w:p>
        </w:tc>
      </w:tr>
    </w:tbl>
    <w:p w:rsidR="00E02C5E" w:rsidRPr="00C122F2" w:rsidRDefault="00E02C5E" w:rsidP="00E02C5E">
      <w:pPr>
        <w:spacing w:after="0" w:line="240" w:lineRule="auto"/>
        <w:ind w:left="0" w:firstLine="708"/>
        <w:rPr>
          <w:szCs w:val="28"/>
        </w:rPr>
      </w:pPr>
    </w:p>
    <w:p w:rsidR="00E02C5E" w:rsidRPr="00C122F2" w:rsidRDefault="00E02C5E" w:rsidP="00E02C5E">
      <w:pPr>
        <w:spacing w:after="0" w:line="240" w:lineRule="auto"/>
        <w:ind w:left="0" w:firstLine="284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0387C6AF" wp14:editId="0ADDE35F">
            <wp:extent cx="5328285" cy="5681980"/>
            <wp:effectExtent l="0" t="0" r="571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568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C5E" w:rsidRDefault="00E02C5E" w:rsidP="00E02C5E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 xml:space="preserve">Качество обучения в образовательных организациях </w:t>
      </w:r>
    </w:p>
    <w:p w:rsidR="00E02C5E" w:rsidRPr="00C122F2" w:rsidRDefault="00E02C5E" w:rsidP="00E02C5E">
      <w:pPr>
        <w:spacing w:after="0" w:line="240" w:lineRule="auto"/>
        <w:ind w:left="0" w:firstLine="0"/>
        <w:jc w:val="center"/>
        <w:rPr>
          <w:szCs w:val="28"/>
        </w:rPr>
      </w:pPr>
      <w:proofErr w:type="spellStart"/>
      <w:r w:rsidRPr="00C122F2">
        <w:rPr>
          <w:szCs w:val="28"/>
        </w:rPr>
        <w:t>Ханкайского</w:t>
      </w:r>
      <w:proofErr w:type="spellEnd"/>
      <w:r w:rsidRPr="00C122F2">
        <w:rPr>
          <w:szCs w:val="28"/>
        </w:rPr>
        <w:t xml:space="preserve"> муниципального округа по направлениям групп предметов.</w:t>
      </w:r>
    </w:p>
    <w:p w:rsidR="00E02C5E" w:rsidRDefault="00E02C5E" w:rsidP="00E02C5E">
      <w:pPr>
        <w:spacing w:after="0" w:line="240" w:lineRule="auto"/>
        <w:ind w:left="0" w:firstLine="284"/>
        <w:rPr>
          <w:szCs w:val="28"/>
        </w:rPr>
      </w:pPr>
    </w:p>
    <w:p w:rsidR="00447986" w:rsidRDefault="00E02C5E" w:rsidP="00B92D12">
      <w:pPr>
        <w:spacing w:after="0" w:line="240" w:lineRule="auto"/>
        <w:ind w:left="0" w:firstLine="284"/>
        <w:rPr>
          <w:szCs w:val="28"/>
        </w:rPr>
      </w:pPr>
      <w:r w:rsidRPr="00C122F2">
        <w:rPr>
          <w:szCs w:val="28"/>
        </w:rPr>
        <w:lastRenderedPageBreak/>
        <w:t xml:space="preserve">В </w:t>
      </w:r>
      <w:r>
        <w:rPr>
          <w:szCs w:val="28"/>
        </w:rPr>
        <w:t xml:space="preserve">половине </w:t>
      </w:r>
      <w:r w:rsidRPr="00C122F2">
        <w:rPr>
          <w:szCs w:val="28"/>
        </w:rPr>
        <w:t xml:space="preserve">ОО </w:t>
      </w:r>
      <w:proofErr w:type="spellStart"/>
      <w:r w:rsidRPr="00C122F2">
        <w:rPr>
          <w:szCs w:val="28"/>
        </w:rPr>
        <w:t>Ханкайского</w:t>
      </w:r>
      <w:proofErr w:type="spellEnd"/>
      <w:r w:rsidRPr="00C122F2">
        <w:rPr>
          <w:szCs w:val="28"/>
        </w:rPr>
        <w:t xml:space="preserve"> муниципального округа </w:t>
      </w:r>
      <w:r>
        <w:rPr>
          <w:szCs w:val="28"/>
        </w:rPr>
        <w:t>преобладает качество</w:t>
      </w:r>
      <w:r w:rsidRPr="00C122F2">
        <w:rPr>
          <w:szCs w:val="28"/>
        </w:rPr>
        <w:t xml:space="preserve"> обучения по </w:t>
      </w:r>
      <w:r>
        <w:rPr>
          <w:szCs w:val="28"/>
        </w:rPr>
        <w:t>физико-математическому</w:t>
      </w:r>
      <w:r w:rsidRPr="00C122F2">
        <w:rPr>
          <w:szCs w:val="28"/>
        </w:rPr>
        <w:t xml:space="preserve"> направлению</w:t>
      </w:r>
      <w:r>
        <w:rPr>
          <w:szCs w:val="28"/>
        </w:rPr>
        <w:t>, в другой половине – по естественно-научному</w:t>
      </w:r>
      <w:r w:rsidRPr="00C122F2">
        <w:rPr>
          <w:szCs w:val="28"/>
        </w:rPr>
        <w:t xml:space="preserve">. </w:t>
      </w:r>
    </w:p>
    <w:p w:rsidR="00ED7FA9" w:rsidRPr="00B92D12" w:rsidRDefault="00E02C5E" w:rsidP="00B92D12">
      <w:pPr>
        <w:spacing w:after="0" w:line="240" w:lineRule="auto"/>
        <w:ind w:left="0" w:firstLine="284"/>
        <w:rPr>
          <w:szCs w:val="28"/>
        </w:rPr>
      </w:pPr>
      <w:bookmarkStart w:id="0" w:name="_GoBack"/>
      <w:bookmarkEnd w:id="0"/>
      <w:r>
        <w:rPr>
          <w:szCs w:val="28"/>
        </w:rPr>
        <w:t>Наиболее низки</w:t>
      </w:r>
      <w:r w:rsidRPr="00C122F2">
        <w:rPr>
          <w:szCs w:val="28"/>
        </w:rPr>
        <w:t xml:space="preserve"> показатели </w:t>
      </w:r>
      <w:r>
        <w:rPr>
          <w:szCs w:val="28"/>
        </w:rPr>
        <w:t xml:space="preserve">качества обучения в сравнении с другими ОО наблюдаются в МБОУ СОШ №8 с. </w:t>
      </w:r>
      <w:proofErr w:type="spellStart"/>
      <w:r>
        <w:rPr>
          <w:szCs w:val="28"/>
        </w:rPr>
        <w:t>Мельгуновка</w:t>
      </w:r>
      <w:proofErr w:type="spellEnd"/>
      <w:r>
        <w:rPr>
          <w:szCs w:val="28"/>
        </w:rPr>
        <w:t xml:space="preserve"> и МБОУ ВСОШ №14 с. Камень-Рыболов</w:t>
      </w:r>
      <w:r w:rsidRPr="00C122F2">
        <w:rPr>
          <w:szCs w:val="28"/>
        </w:rPr>
        <w:t>.</w:t>
      </w:r>
    </w:p>
    <w:sectPr w:rsidR="00ED7FA9" w:rsidRPr="00B9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365B9E"/>
    <w:rsid w:val="00447986"/>
    <w:rsid w:val="005178B7"/>
    <w:rsid w:val="0063753F"/>
    <w:rsid w:val="00894DF6"/>
    <w:rsid w:val="00B92D12"/>
    <w:rsid w:val="00E02C5E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8DA5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2025-10-30T21:11:00Z</dcterms:modified>
</cp:coreProperties>
</file>